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DAB5" w14:textId="65386B69" w:rsidR="00447130" w:rsidRPr="00447130" w:rsidRDefault="00447130" w:rsidP="00447130">
      <w:pPr>
        <w:jc w:val="center"/>
        <w:rPr>
          <w:rFonts w:cstheme="minorHAnsi"/>
          <w:sz w:val="22"/>
          <w:szCs w:val="22"/>
        </w:rPr>
      </w:pPr>
      <w:r w:rsidRPr="00447130">
        <w:rPr>
          <w:rFonts w:cstheme="minorHAnsi"/>
          <w:noProof/>
          <w:sz w:val="22"/>
          <w:szCs w:val="22"/>
        </w:rPr>
        <w:drawing>
          <wp:inline distT="0" distB="0" distL="0" distR="0" wp14:anchorId="407D75A9" wp14:editId="35C2B3D2">
            <wp:extent cx="2772697" cy="71628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782612" cy="718841"/>
                    </a:xfrm>
                    <a:prstGeom prst="rect">
                      <a:avLst/>
                    </a:prstGeom>
                  </pic:spPr>
                </pic:pic>
              </a:graphicData>
            </a:graphic>
          </wp:inline>
        </w:drawing>
      </w:r>
    </w:p>
    <w:p w14:paraId="10C78FA1" w14:textId="77777777" w:rsidR="00447130" w:rsidRPr="00447130" w:rsidRDefault="00447130">
      <w:pPr>
        <w:rPr>
          <w:rFonts w:cstheme="minorHAnsi"/>
          <w:sz w:val="22"/>
          <w:szCs w:val="22"/>
        </w:rPr>
      </w:pPr>
    </w:p>
    <w:p w14:paraId="2243569A" w14:textId="77777777" w:rsidR="00447130" w:rsidRPr="00447130" w:rsidRDefault="00447130">
      <w:pPr>
        <w:rPr>
          <w:rFonts w:cstheme="minorHAnsi"/>
          <w:sz w:val="22"/>
          <w:szCs w:val="22"/>
        </w:rPr>
      </w:pPr>
    </w:p>
    <w:p w14:paraId="5A6AFFEB" w14:textId="52DDCE62" w:rsidR="002A6270" w:rsidRPr="00447130" w:rsidRDefault="00B96386">
      <w:pPr>
        <w:rPr>
          <w:rFonts w:cstheme="minorHAnsi"/>
          <w:sz w:val="22"/>
          <w:szCs w:val="22"/>
        </w:rPr>
      </w:pPr>
      <w:r w:rsidRPr="00447130">
        <w:rPr>
          <w:rFonts w:cstheme="minorHAnsi"/>
          <w:sz w:val="22"/>
          <w:szCs w:val="22"/>
        </w:rPr>
        <w:t>Dear…</w:t>
      </w:r>
    </w:p>
    <w:p w14:paraId="48FA0333" w14:textId="3A59A819" w:rsidR="00B96386" w:rsidRPr="00447130" w:rsidRDefault="00B96386">
      <w:pPr>
        <w:rPr>
          <w:rFonts w:cstheme="minorHAnsi"/>
          <w:sz w:val="22"/>
          <w:szCs w:val="22"/>
        </w:rPr>
      </w:pPr>
    </w:p>
    <w:p w14:paraId="1C92A87E" w14:textId="7D1DACE7" w:rsidR="00B96386" w:rsidRPr="00447130" w:rsidRDefault="00B96386">
      <w:pPr>
        <w:rPr>
          <w:rFonts w:cstheme="minorHAnsi"/>
          <w:b/>
          <w:bCs/>
          <w:sz w:val="22"/>
          <w:szCs w:val="22"/>
        </w:rPr>
      </w:pPr>
      <w:r w:rsidRPr="00447130">
        <w:rPr>
          <w:rFonts w:cstheme="minorHAnsi"/>
          <w:sz w:val="22"/>
          <w:szCs w:val="22"/>
        </w:rPr>
        <w:t xml:space="preserve">Our school is very excited to be talking part in the </w:t>
      </w:r>
      <w:r w:rsidRPr="00447130">
        <w:rPr>
          <w:rFonts w:cstheme="minorHAnsi"/>
          <w:b/>
          <w:bCs/>
          <w:sz w:val="22"/>
          <w:szCs w:val="22"/>
        </w:rPr>
        <w:t>Global Inclusive Teaching Initiative (or GITI)</w:t>
      </w:r>
      <w:r w:rsidR="00C60647">
        <w:rPr>
          <w:rFonts w:cstheme="minorHAnsi"/>
          <w:b/>
          <w:bCs/>
          <w:sz w:val="22"/>
          <w:szCs w:val="22"/>
        </w:rPr>
        <w:t>.</w:t>
      </w:r>
    </w:p>
    <w:p w14:paraId="74C5889B" w14:textId="591688CF" w:rsidR="00B96386" w:rsidRPr="00447130" w:rsidRDefault="00B96386">
      <w:pPr>
        <w:rPr>
          <w:rFonts w:cstheme="minorHAnsi"/>
          <w:b/>
          <w:bCs/>
          <w:sz w:val="22"/>
          <w:szCs w:val="22"/>
        </w:rPr>
      </w:pPr>
    </w:p>
    <w:p w14:paraId="228CC6A0" w14:textId="69566F8B" w:rsidR="00B96386" w:rsidRPr="00447130" w:rsidRDefault="00B96386" w:rsidP="00B96386">
      <w:pPr>
        <w:rPr>
          <w:rFonts w:eastAsia="Times New Roman" w:cstheme="minorHAnsi"/>
          <w:sz w:val="22"/>
          <w:szCs w:val="22"/>
        </w:rPr>
      </w:pPr>
      <w:r w:rsidRPr="00447130">
        <w:rPr>
          <w:rFonts w:eastAsia="Times New Roman" w:cstheme="minorHAnsi"/>
          <w:sz w:val="22"/>
          <w:szCs w:val="22"/>
        </w:rPr>
        <w:t xml:space="preserve">The Global Inclusive Teaching Initiative is a new and unique training programme for </w:t>
      </w:r>
      <w:r w:rsidR="00C60647">
        <w:rPr>
          <w:rFonts w:eastAsia="Times New Roman" w:cstheme="minorHAnsi"/>
          <w:sz w:val="22"/>
          <w:szCs w:val="22"/>
        </w:rPr>
        <w:t xml:space="preserve">teachers in </w:t>
      </w:r>
      <w:r w:rsidR="00C11DFA">
        <w:rPr>
          <w:rFonts w:eastAsia="Times New Roman" w:cstheme="minorHAnsi"/>
          <w:sz w:val="22"/>
          <w:szCs w:val="22"/>
        </w:rPr>
        <w:t>many different types of schools around the world</w:t>
      </w:r>
      <w:r w:rsidRPr="00447130">
        <w:rPr>
          <w:rFonts w:eastAsia="Times New Roman" w:cstheme="minorHAnsi"/>
          <w:sz w:val="22"/>
          <w:szCs w:val="22"/>
        </w:rPr>
        <w:t xml:space="preserve"> and is run by the International Forum of Inclusion Practitioners (IFIP).</w:t>
      </w:r>
    </w:p>
    <w:p w14:paraId="35806A96" w14:textId="77777777" w:rsidR="00B96386" w:rsidRPr="00447130" w:rsidRDefault="00B96386" w:rsidP="00B96386">
      <w:pPr>
        <w:rPr>
          <w:rFonts w:eastAsia="Times New Roman" w:cstheme="minorHAnsi"/>
          <w:sz w:val="22"/>
          <w:szCs w:val="22"/>
        </w:rPr>
      </w:pPr>
    </w:p>
    <w:p w14:paraId="25F35A2B" w14:textId="0AF25562" w:rsidR="00B96386" w:rsidRPr="00447130" w:rsidRDefault="00B96386" w:rsidP="00B96386">
      <w:pPr>
        <w:rPr>
          <w:rFonts w:eastAsia="Times New Roman" w:cstheme="minorHAnsi"/>
          <w:sz w:val="22"/>
          <w:szCs w:val="22"/>
        </w:rPr>
      </w:pPr>
      <w:r w:rsidRPr="00447130">
        <w:rPr>
          <w:rFonts w:eastAsia="Times New Roman" w:cstheme="minorHAnsi"/>
          <w:sz w:val="22"/>
          <w:szCs w:val="22"/>
        </w:rPr>
        <w:t xml:space="preserve">The  </w:t>
      </w:r>
      <w:r w:rsidRPr="00447130">
        <w:rPr>
          <w:rFonts w:cstheme="minorHAnsi"/>
          <w:sz w:val="22"/>
          <w:szCs w:val="22"/>
        </w:rPr>
        <w:t>Global Inclusive Teaching Initiative</w:t>
      </w:r>
      <w:r w:rsidRPr="00447130">
        <w:rPr>
          <w:rFonts w:cstheme="minorHAnsi"/>
          <w:b/>
          <w:bCs/>
          <w:sz w:val="22"/>
          <w:szCs w:val="22"/>
        </w:rPr>
        <w:t xml:space="preserve"> </w:t>
      </w:r>
      <w:r w:rsidRPr="00447130">
        <w:rPr>
          <w:rFonts w:eastAsia="Times New Roman" w:cstheme="minorHAnsi"/>
          <w:sz w:val="22"/>
          <w:szCs w:val="22"/>
        </w:rPr>
        <w:t>will establish an international standard for differentiation, to help </w:t>
      </w:r>
      <w:r w:rsidRPr="00447130">
        <w:rPr>
          <w:rFonts w:eastAsia="Times New Roman" w:cstheme="minorHAnsi"/>
          <w:b/>
          <w:bCs/>
          <w:sz w:val="22"/>
          <w:szCs w:val="22"/>
          <w:u w:val="single"/>
        </w:rPr>
        <w:t>all</w:t>
      </w:r>
      <w:r w:rsidRPr="00447130">
        <w:rPr>
          <w:rFonts w:eastAsia="Times New Roman" w:cstheme="minorHAnsi"/>
          <w:sz w:val="22"/>
          <w:szCs w:val="22"/>
        </w:rPr>
        <w:t> teachers to effectively meet the needs of </w:t>
      </w:r>
      <w:r w:rsidRPr="00447130">
        <w:rPr>
          <w:rFonts w:eastAsia="Times New Roman" w:cstheme="minorHAnsi"/>
          <w:b/>
          <w:bCs/>
          <w:sz w:val="22"/>
          <w:szCs w:val="22"/>
          <w:u w:val="single"/>
        </w:rPr>
        <w:t>all</w:t>
      </w:r>
      <w:r w:rsidRPr="00447130">
        <w:rPr>
          <w:rFonts w:eastAsia="Times New Roman" w:cstheme="minorHAnsi"/>
          <w:sz w:val="22"/>
          <w:szCs w:val="22"/>
        </w:rPr>
        <w:t> children in the classroom, in a truly inclusive way. </w:t>
      </w:r>
    </w:p>
    <w:p w14:paraId="1045F272" w14:textId="0C6FC9CE" w:rsidR="00B96386" w:rsidRPr="00447130" w:rsidRDefault="00B96386" w:rsidP="00B96386">
      <w:pPr>
        <w:rPr>
          <w:rFonts w:eastAsia="Times New Roman" w:cstheme="minorHAnsi"/>
          <w:sz w:val="22"/>
          <w:szCs w:val="22"/>
        </w:rPr>
      </w:pPr>
      <w:r w:rsidRPr="00447130">
        <w:rPr>
          <w:rFonts w:eastAsia="Times New Roman" w:cstheme="minorHAnsi"/>
          <w:sz w:val="22"/>
          <w:szCs w:val="22"/>
        </w:rPr>
        <w:t>  </w:t>
      </w:r>
    </w:p>
    <w:p w14:paraId="6672C9BE" w14:textId="05E32B4C" w:rsidR="00B96386" w:rsidRPr="00447130" w:rsidRDefault="00B96386" w:rsidP="00B96386">
      <w:pPr>
        <w:rPr>
          <w:rFonts w:eastAsia="Times New Roman" w:cstheme="minorHAnsi"/>
          <w:sz w:val="22"/>
          <w:szCs w:val="22"/>
        </w:rPr>
      </w:pPr>
      <w:r w:rsidRPr="00447130">
        <w:rPr>
          <w:rFonts w:eastAsia="Times New Roman" w:cstheme="minorHAnsi"/>
          <w:sz w:val="22"/>
          <w:szCs w:val="22"/>
        </w:rPr>
        <w:t xml:space="preserve">Please take a moment to hear directly from the authors about this programme and why it </w:t>
      </w:r>
      <w:r w:rsidR="00447130" w:rsidRPr="00447130">
        <w:rPr>
          <w:rFonts w:eastAsia="Times New Roman" w:cstheme="minorHAnsi"/>
          <w:sz w:val="22"/>
          <w:szCs w:val="22"/>
        </w:rPr>
        <w:t>is so worthwhile</w:t>
      </w:r>
      <w:r w:rsidRPr="00447130">
        <w:rPr>
          <w:rFonts w:eastAsia="Times New Roman" w:cstheme="minorHAnsi"/>
          <w:sz w:val="22"/>
          <w:szCs w:val="22"/>
        </w:rPr>
        <w:t xml:space="preserve"> </w:t>
      </w:r>
      <w:hyperlink r:id="rId6" w:history="1">
        <w:r w:rsidRPr="00447130">
          <w:rPr>
            <w:rStyle w:val="Hyperlink"/>
            <w:rFonts w:eastAsia="Times New Roman" w:cstheme="minorHAnsi"/>
            <w:b/>
            <w:bCs/>
            <w:sz w:val="22"/>
            <w:szCs w:val="22"/>
          </w:rPr>
          <w:t>in this short introductory video.</w:t>
        </w:r>
      </w:hyperlink>
    </w:p>
    <w:p w14:paraId="5CB25F0E" w14:textId="77777777" w:rsidR="00B96386" w:rsidRPr="00447130" w:rsidRDefault="00B96386" w:rsidP="00B96386">
      <w:pPr>
        <w:rPr>
          <w:rFonts w:eastAsia="Times New Roman" w:cstheme="minorHAnsi"/>
          <w:sz w:val="22"/>
          <w:szCs w:val="22"/>
        </w:rPr>
      </w:pPr>
      <w:r w:rsidRPr="00447130">
        <w:rPr>
          <w:rFonts w:eastAsia="Times New Roman" w:cstheme="minorHAnsi"/>
          <w:sz w:val="22"/>
          <w:szCs w:val="22"/>
        </w:rPr>
        <w:t> </w:t>
      </w:r>
    </w:p>
    <w:p w14:paraId="31D1601C" w14:textId="77777777" w:rsidR="00447130" w:rsidRPr="00447130" w:rsidRDefault="00447130">
      <w:pPr>
        <w:rPr>
          <w:rFonts w:eastAsia="Times New Roman" w:cstheme="minorHAnsi"/>
          <w:sz w:val="22"/>
          <w:szCs w:val="22"/>
        </w:rPr>
      </w:pPr>
    </w:p>
    <w:p w14:paraId="4FB78C4E" w14:textId="0BE8335C" w:rsidR="00B96386" w:rsidRPr="00447130" w:rsidRDefault="00447130">
      <w:pPr>
        <w:rPr>
          <w:rFonts w:eastAsia="Times New Roman" w:cstheme="minorHAnsi"/>
          <w:b/>
          <w:bCs/>
          <w:sz w:val="22"/>
          <w:szCs w:val="22"/>
        </w:rPr>
      </w:pPr>
      <w:r w:rsidRPr="00447130">
        <w:rPr>
          <w:rFonts w:eastAsia="Times New Roman" w:cstheme="minorHAnsi"/>
          <w:b/>
          <w:bCs/>
          <w:sz w:val="22"/>
          <w:szCs w:val="22"/>
        </w:rPr>
        <w:t>How to get started</w:t>
      </w:r>
    </w:p>
    <w:p w14:paraId="5A99A587" w14:textId="77777777" w:rsidR="00C11DFA" w:rsidRDefault="00C11DFA" w:rsidP="00C11DFA">
      <w:pPr>
        <w:ind w:left="360"/>
        <w:rPr>
          <w:rFonts w:cstheme="minorHAnsi"/>
          <w:i/>
          <w:iCs/>
          <w:sz w:val="22"/>
          <w:szCs w:val="22"/>
        </w:rPr>
      </w:pPr>
      <w:r>
        <w:rPr>
          <w:rFonts w:cstheme="minorHAnsi"/>
          <w:i/>
          <w:iCs/>
          <w:sz w:val="22"/>
          <w:szCs w:val="22"/>
        </w:rPr>
        <w:t>See full details in the help notes attached. If you are already registered for the IFIP you will be prompted for your code when you go to ‘Courses’.  If you are not already registered:</w:t>
      </w:r>
    </w:p>
    <w:p w14:paraId="2C14E38E" w14:textId="77777777" w:rsidR="00447130" w:rsidRPr="00447130" w:rsidRDefault="00447130">
      <w:pPr>
        <w:rPr>
          <w:rFonts w:eastAsia="Times New Roman" w:cstheme="minorHAnsi"/>
          <w:sz w:val="22"/>
          <w:szCs w:val="22"/>
        </w:rPr>
      </w:pPr>
    </w:p>
    <w:p w14:paraId="25D893AD" w14:textId="5E6A09B0" w:rsidR="00B96386" w:rsidRPr="00447130" w:rsidRDefault="00447130" w:rsidP="00447130">
      <w:pPr>
        <w:pStyle w:val="ListParagraph"/>
        <w:numPr>
          <w:ilvl w:val="0"/>
          <w:numId w:val="1"/>
        </w:numPr>
        <w:rPr>
          <w:sz w:val="22"/>
          <w:szCs w:val="22"/>
        </w:rPr>
      </w:pPr>
      <w:r w:rsidRPr="00447130">
        <w:rPr>
          <w:sz w:val="22"/>
          <w:szCs w:val="22"/>
        </w:rPr>
        <w:t xml:space="preserve">Go to </w:t>
      </w:r>
      <w:hyperlink r:id="rId7" w:history="1">
        <w:r w:rsidRPr="00447130">
          <w:rPr>
            <w:rStyle w:val="Hyperlink"/>
            <w:sz w:val="22"/>
            <w:szCs w:val="22"/>
          </w:rPr>
          <w:t>https://www.ifip.group</w:t>
        </w:r>
      </w:hyperlink>
    </w:p>
    <w:p w14:paraId="09144283" w14:textId="582AB071" w:rsidR="00447130" w:rsidRPr="00447130" w:rsidRDefault="00447130" w:rsidP="00447130">
      <w:pPr>
        <w:pStyle w:val="ListParagraph"/>
        <w:numPr>
          <w:ilvl w:val="0"/>
          <w:numId w:val="1"/>
        </w:numPr>
        <w:rPr>
          <w:sz w:val="22"/>
          <w:szCs w:val="22"/>
        </w:rPr>
      </w:pPr>
      <w:r w:rsidRPr="00447130">
        <w:rPr>
          <w:sz w:val="22"/>
          <w:szCs w:val="22"/>
        </w:rPr>
        <w:t>Click on ‘Join us today’</w:t>
      </w:r>
    </w:p>
    <w:p w14:paraId="3FB9BB0B" w14:textId="2D5EEB11" w:rsidR="00447130" w:rsidRPr="00447130" w:rsidRDefault="00447130" w:rsidP="00447130">
      <w:pPr>
        <w:pStyle w:val="ListParagraph"/>
        <w:numPr>
          <w:ilvl w:val="0"/>
          <w:numId w:val="1"/>
        </w:numPr>
        <w:rPr>
          <w:sz w:val="22"/>
          <w:szCs w:val="22"/>
        </w:rPr>
      </w:pPr>
      <w:r w:rsidRPr="00447130">
        <w:rPr>
          <w:sz w:val="22"/>
          <w:szCs w:val="22"/>
        </w:rPr>
        <w:t xml:space="preserve">Complete the IFIP registration form, adding your name, email address and password. </w:t>
      </w:r>
    </w:p>
    <w:p w14:paraId="41B82A3A" w14:textId="6473AF04" w:rsidR="00447130" w:rsidRPr="00447130" w:rsidRDefault="00447130" w:rsidP="00447130">
      <w:pPr>
        <w:pStyle w:val="ListParagraph"/>
        <w:numPr>
          <w:ilvl w:val="0"/>
          <w:numId w:val="1"/>
        </w:numPr>
        <w:rPr>
          <w:sz w:val="22"/>
          <w:szCs w:val="22"/>
        </w:rPr>
      </w:pPr>
      <w:r w:rsidRPr="00447130">
        <w:rPr>
          <w:sz w:val="22"/>
          <w:szCs w:val="22"/>
        </w:rPr>
        <w:t xml:space="preserve">Insert your special </w:t>
      </w:r>
      <w:r w:rsidR="00C11DFA">
        <w:rPr>
          <w:sz w:val="22"/>
          <w:szCs w:val="22"/>
        </w:rPr>
        <w:t>GITI</w:t>
      </w:r>
      <w:r w:rsidRPr="00447130">
        <w:rPr>
          <w:sz w:val="22"/>
          <w:szCs w:val="22"/>
        </w:rPr>
        <w:t xml:space="preserve"> code in the box. This will allow you free access to the GITI courses.</w:t>
      </w:r>
      <w:r w:rsidR="00A546F4">
        <w:rPr>
          <w:sz w:val="22"/>
          <w:szCs w:val="22"/>
        </w:rPr>
        <w:t xml:space="preserve"> See below.</w:t>
      </w:r>
    </w:p>
    <w:p w14:paraId="5138CB1C" w14:textId="4822E8FC" w:rsidR="00447130" w:rsidRPr="00447130" w:rsidRDefault="00447130" w:rsidP="00447130">
      <w:pPr>
        <w:pStyle w:val="ListParagraph"/>
        <w:numPr>
          <w:ilvl w:val="0"/>
          <w:numId w:val="1"/>
        </w:numPr>
        <w:rPr>
          <w:sz w:val="22"/>
          <w:szCs w:val="22"/>
        </w:rPr>
      </w:pPr>
      <w:r w:rsidRPr="00447130">
        <w:rPr>
          <w:sz w:val="22"/>
          <w:szCs w:val="22"/>
        </w:rPr>
        <w:t>Place a tick in the consent box and click on ‘Create account’</w:t>
      </w:r>
      <w:r w:rsidR="00C60647">
        <w:rPr>
          <w:sz w:val="22"/>
          <w:szCs w:val="22"/>
        </w:rPr>
        <w:t xml:space="preserve"> and continue.</w:t>
      </w:r>
    </w:p>
    <w:p w14:paraId="78BFB3F1" w14:textId="7EC6D1EC" w:rsidR="00447130" w:rsidRPr="00447130" w:rsidRDefault="00447130" w:rsidP="00447130">
      <w:pPr>
        <w:ind w:left="360"/>
        <w:rPr>
          <w:sz w:val="22"/>
          <w:szCs w:val="22"/>
        </w:rPr>
      </w:pPr>
    </w:p>
    <w:p w14:paraId="2C703DAD" w14:textId="7E50EEE6" w:rsidR="00447130" w:rsidRDefault="00447130" w:rsidP="00447130">
      <w:pPr>
        <w:ind w:left="360"/>
        <w:rPr>
          <w:sz w:val="22"/>
          <w:szCs w:val="22"/>
        </w:rPr>
      </w:pPr>
      <w:r w:rsidRPr="00447130">
        <w:rPr>
          <w:sz w:val="22"/>
          <w:szCs w:val="22"/>
        </w:rPr>
        <w:t>See full details in the help notes attached.</w:t>
      </w:r>
    </w:p>
    <w:p w14:paraId="01E9E837" w14:textId="057E46CC" w:rsidR="00C60647" w:rsidRDefault="00C60647" w:rsidP="00447130">
      <w:pPr>
        <w:ind w:left="360"/>
        <w:rPr>
          <w:sz w:val="22"/>
          <w:szCs w:val="22"/>
        </w:rPr>
      </w:pPr>
    </w:p>
    <w:p w14:paraId="586EB828" w14:textId="6B0A16E8" w:rsidR="00C60647" w:rsidRDefault="00C60647" w:rsidP="00447130">
      <w:pPr>
        <w:ind w:left="360"/>
        <w:rPr>
          <w:sz w:val="22"/>
          <w:szCs w:val="22"/>
        </w:rPr>
      </w:pPr>
      <w:r>
        <w:rPr>
          <w:sz w:val="22"/>
          <w:szCs w:val="22"/>
        </w:rPr>
        <w:t>In Module 1, Unit B of the course you will also find a user guide and videos to help you get started on the GITI course.</w:t>
      </w:r>
    </w:p>
    <w:p w14:paraId="1E448190" w14:textId="452B24A3" w:rsidR="00A546F4" w:rsidRDefault="00A546F4" w:rsidP="00447130">
      <w:pPr>
        <w:ind w:left="360"/>
        <w:rPr>
          <w:sz w:val="22"/>
          <w:szCs w:val="22"/>
        </w:rPr>
      </w:pPr>
    </w:p>
    <w:tbl>
      <w:tblPr>
        <w:tblStyle w:val="TableGrid"/>
        <w:tblW w:w="0" w:type="auto"/>
        <w:tblInd w:w="2179" w:type="dxa"/>
        <w:tblLook w:val="04A0" w:firstRow="1" w:lastRow="0" w:firstColumn="1" w:lastColumn="0" w:noHBand="0" w:noVBand="1"/>
      </w:tblPr>
      <w:tblGrid>
        <w:gridCol w:w="2352"/>
        <w:gridCol w:w="2071"/>
      </w:tblGrid>
      <w:tr w:rsidR="00A546F4" w:rsidRPr="008E3515" w14:paraId="5558EEDF" w14:textId="77777777" w:rsidTr="00A546F4">
        <w:trPr>
          <w:trHeight w:val="321"/>
        </w:trPr>
        <w:tc>
          <w:tcPr>
            <w:tcW w:w="2352" w:type="dxa"/>
          </w:tcPr>
          <w:p w14:paraId="0706BDB3" w14:textId="281205FB" w:rsidR="00A546F4" w:rsidRPr="008E3515" w:rsidRDefault="00A546F4" w:rsidP="00A652A7">
            <w:pPr>
              <w:rPr>
                <w:b/>
                <w:bCs/>
                <w:sz w:val="22"/>
                <w:szCs w:val="22"/>
              </w:rPr>
            </w:pPr>
            <w:r>
              <w:rPr>
                <w:b/>
                <w:bCs/>
                <w:sz w:val="22"/>
                <w:szCs w:val="22"/>
              </w:rPr>
              <w:t xml:space="preserve">Your special GITI </w:t>
            </w:r>
            <w:r w:rsidRPr="008E3515">
              <w:rPr>
                <w:b/>
                <w:bCs/>
                <w:sz w:val="22"/>
                <w:szCs w:val="22"/>
              </w:rPr>
              <w:t>code</w:t>
            </w:r>
            <w:r>
              <w:rPr>
                <w:b/>
                <w:bCs/>
                <w:sz w:val="22"/>
                <w:szCs w:val="22"/>
              </w:rPr>
              <w:t>*</w:t>
            </w:r>
          </w:p>
        </w:tc>
        <w:tc>
          <w:tcPr>
            <w:tcW w:w="2071" w:type="dxa"/>
          </w:tcPr>
          <w:p w14:paraId="28A82324" w14:textId="77777777" w:rsidR="00A546F4" w:rsidRPr="008E3515" w:rsidRDefault="00A546F4" w:rsidP="00A652A7">
            <w:pPr>
              <w:rPr>
                <w:b/>
                <w:bCs/>
                <w:sz w:val="22"/>
                <w:szCs w:val="22"/>
              </w:rPr>
            </w:pPr>
          </w:p>
        </w:tc>
      </w:tr>
    </w:tbl>
    <w:p w14:paraId="634B5BF3" w14:textId="77777777" w:rsidR="00A546F4" w:rsidRDefault="00A546F4" w:rsidP="00A546F4">
      <w:pPr>
        <w:rPr>
          <w:rFonts w:eastAsia="Times New Roman" w:cstheme="minorHAnsi"/>
          <w:sz w:val="22"/>
          <w:szCs w:val="22"/>
        </w:rPr>
      </w:pPr>
    </w:p>
    <w:p w14:paraId="6E4AFA17" w14:textId="06886365" w:rsidR="00A546F4" w:rsidRPr="00A546F4" w:rsidRDefault="00A546F4" w:rsidP="00A546F4">
      <w:pPr>
        <w:rPr>
          <w:i/>
          <w:iCs/>
          <w:sz w:val="22"/>
          <w:szCs w:val="22"/>
        </w:rPr>
      </w:pPr>
      <w:r>
        <w:rPr>
          <w:rFonts w:eastAsia="Times New Roman" w:cstheme="minorHAnsi"/>
          <w:i/>
          <w:iCs/>
          <w:sz w:val="22"/>
          <w:szCs w:val="22"/>
        </w:rPr>
        <w:t>*</w:t>
      </w:r>
      <w:r w:rsidRPr="00A546F4">
        <w:rPr>
          <w:rFonts w:eastAsia="Times New Roman" w:cstheme="minorHAnsi"/>
          <w:i/>
          <w:iCs/>
          <w:sz w:val="22"/>
          <w:szCs w:val="22"/>
        </w:rPr>
        <w:t>The special code may only be used once by each teacher at our school and covers the number of licen</w:t>
      </w:r>
      <w:r w:rsidR="00A84E17">
        <w:rPr>
          <w:rFonts w:eastAsia="Times New Roman" w:cstheme="minorHAnsi"/>
          <w:i/>
          <w:iCs/>
          <w:sz w:val="22"/>
          <w:szCs w:val="22"/>
        </w:rPr>
        <w:t>c</w:t>
      </w:r>
      <w:r w:rsidRPr="00A546F4">
        <w:rPr>
          <w:rFonts w:eastAsia="Times New Roman" w:cstheme="minorHAnsi"/>
          <w:i/>
          <w:iCs/>
          <w:sz w:val="22"/>
          <w:szCs w:val="22"/>
        </w:rPr>
        <w:t xml:space="preserve">es that have been purchased. Once this number has been reached, the code will not work for anyone else, so please do not share </w:t>
      </w:r>
      <w:r w:rsidR="001F6B97">
        <w:rPr>
          <w:rFonts w:eastAsia="Times New Roman" w:cstheme="minorHAnsi"/>
          <w:i/>
          <w:iCs/>
          <w:sz w:val="22"/>
          <w:szCs w:val="22"/>
        </w:rPr>
        <w:t>it</w:t>
      </w:r>
      <w:r w:rsidRPr="00A546F4">
        <w:rPr>
          <w:rFonts w:eastAsia="Times New Roman" w:cstheme="minorHAnsi"/>
          <w:i/>
          <w:iCs/>
          <w:sz w:val="22"/>
          <w:szCs w:val="22"/>
        </w:rPr>
        <w:t xml:space="preserve"> with anyone outside of our setting.</w:t>
      </w:r>
    </w:p>
    <w:p w14:paraId="389A444B" w14:textId="113AC2D9" w:rsidR="00447130" w:rsidRPr="00447130" w:rsidRDefault="00447130" w:rsidP="00A546F4">
      <w:pPr>
        <w:rPr>
          <w:sz w:val="22"/>
          <w:szCs w:val="22"/>
        </w:rPr>
      </w:pPr>
    </w:p>
    <w:p w14:paraId="1651AAE5" w14:textId="4FF1392A" w:rsidR="00447130" w:rsidRPr="00447130" w:rsidRDefault="00C60647" w:rsidP="00447130">
      <w:pPr>
        <w:rPr>
          <w:sz w:val="22"/>
          <w:szCs w:val="22"/>
        </w:rPr>
      </w:pPr>
      <w:r>
        <w:rPr>
          <w:sz w:val="22"/>
          <w:szCs w:val="22"/>
        </w:rPr>
        <w:t>Let me know</w:t>
      </w:r>
      <w:r w:rsidR="00447130" w:rsidRPr="00447130">
        <w:rPr>
          <w:sz w:val="22"/>
          <w:szCs w:val="22"/>
        </w:rPr>
        <w:t xml:space="preserve"> if you need any help.</w:t>
      </w:r>
    </w:p>
    <w:p w14:paraId="1DC0B26A" w14:textId="04895FAF" w:rsidR="00447130" w:rsidRPr="00447130" w:rsidRDefault="00447130" w:rsidP="00447130">
      <w:pPr>
        <w:rPr>
          <w:sz w:val="22"/>
          <w:szCs w:val="22"/>
        </w:rPr>
      </w:pPr>
    </w:p>
    <w:p w14:paraId="25286184" w14:textId="2252CA13" w:rsidR="00447130" w:rsidRPr="00447130" w:rsidRDefault="00447130" w:rsidP="00447130">
      <w:pPr>
        <w:rPr>
          <w:sz w:val="22"/>
          <w:szCs w:val="22"/>
        </w:rPr>
      </w:pPr>
      <w:r w:rsidRPr="00447130">
        <w:rPr>
          <w:sz w:val="22"/>
          <w:szCs w:val="22"/>
        </w:rPr>
        <w:t>Best wishes</w:t>
      </w:r>
    </w:p>
    <w:p w14:paraId="5D1EF233" w14:textId="073E6A51" w:rsidR="00447130" w:rsidRDefault="00447130" w:rsidP="00447130"/>
    <w:p w14:paraId="00816C76" w14:textId="77777777" w:rsidR="00447130" w:rsidRDefault="00447130" w:rsidP="00447130"/>
    <w:sectPr w:rsidR="00447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A241E"/>
    <w:multiLevelType w:val="hybridMultilevel"/>
    <w:tmpl w:val="A9269570"/>
    <w:lvl w:ilvl="0" w:tplc="6CF8C1F0">
      <w:start w:val="1"/>
      <w:numFmt w:val="decimal"/>
      <w:lvlText w:val="%1."/>
      <w:lvlJc w:val="left"/>
      <w:pPr>
        <w:ind w:left="720" w:hanging="360"/>
      </w:pPr>
      <w:rPr>
        <w:rFonts w:eastAsia="Times New Roman"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123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86"/>
    <w:rsid w:val="001F6B97"/>
    <w:rsid w:val="002A6270"/>
    <w:rsid w:val="00447130"/>
    <w:rsid w:val="008C4835"/>
    <w:rsid w:val="00A546F4"/>
    <w:rsid w:val="00A84E17"/>
    <w:rsid w:val="00B96386"/>
    <w:rsid w:val="00C11DFA"/>
    <w:rsid w:val="00C606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DA5BD4"/>
  <w15:chartTrackingRefBased/>
  <w15:docId w15:val="{B02C6758-A467-4D4A-8F66-DF6748D3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386"/>
    <w:rPr>
      <w:color w:val="0563C1" w:themeColor="hyperlink"/>
      <w:u w:val="single"/>
    </w:rPr>
  </w:style>
  <w:style w:type="character" w:styleId="FollowedHyperlink">
    <w:name w:val="FollowedHyperlink"/>
    <w:basedOn w:val="DefaultParagraphFont"/>
    <w:uiPriority w:val="99"/>
    <w:semiHidden/>
    <w:unhideWhenUsed/>
    <w:rsid w:val="00B96386"/>
    <w:rPr>
      <w:color w:val="954F72" w:themeColor="followedHyperlink"/>
      <w:u w:val="single"/>
    </w:rPr>
  </w:style>
  <w:style w:type="paragraph" w:styleId="ListParagraph">
    <w:name w:val="List Paragraph"/>
    <w:basedOn w:val="Normal"/>
    <w:uiPriority w:val="34"/>
    <w:qFormat/>
    <w:rsid w:val="00447130"/>
    <w:pPr>
      <w:ind w:left="720"/>
      <w:contextualSpacing/>
    </w:pPr>
  </w:style>
  <w:style w:type="character" w:styleId="UnresolvedMention">
    <w:name w:val="Unresolved Mention"/>
    <w:basedOn w:val="DefaultParagraphFont"/>
    <w:uiPriority w:val="99"/>
    <w:semiHidden/>
    <w:unhideWhenUsed/>
    <w:rsid w:val="00447130"/>
    <w:rPr>
      <w:color w:val="605E5C"/>
      <w:shd w:val="clear" w:color="auto" w:fill="E1DFDD"/>
    </w:rPr>
  </w:style>
  <w:style w:type="table" w:styleId="TableGrid">
    <w:name w:val="Table Grid"/>
    <w:basedOn w:val="TableNormal"/>
    <w:uiPriority w:val="39"/>
    <w:rsid w:val="00A5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ip.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87084267/f0a3d37f9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Blomfield</dc:creator>
  <cp:keywords/>
  <dc:description/>
  <cp:lastModifiedBy>James Blomfield</cp:lastModifiedBy>
  <cp:revision>6</cp:revision>
  <dcterms:created xsi:type="dcterms:W3CDTF">2022-06-28T11:00:00Z</dcterms:created>
  <dcterms:modified xsi:type="dcterms:W3CDTF">2023-05-16T13:18:00Z</dcterms:modified>
</cp:coreProperties>
</file>